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B9D" w:rsidRDefault="00CF0B9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1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Big picture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Grid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History</w:t>
      </w:r>
    </w:p>
    <w:p w:rsidR="00CF0B9D" w:rsidRDefault="00CF0B9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2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Phasors</w:t>
      </w:r>
      <w:proofErr w:type="spellEnd"/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Complex power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Conservation of power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Reactive compensation/ PF correction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Balanced 3 phase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Y, delta connections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Delta-wye transform</w:t>
      </w:r>
    </w:p>
    <w:p w:rsidR="00CF0B9D" w:rsidRDefault="00CF0B9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3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bookmarkStart w:id="0" w:name="_GoBack"/>
      <w:bookmarkEnd w:id="0"/>
      <w:r>
        <w:t>Per phase analysis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Transmission lines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Transmission line modeling</w:t>
      </w:r>
    </w:p>
    <w:p w:rsidR="00CF0B9D" w:rsidRDefault="00CF0B9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4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Restructuring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Smart grid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Grid operations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AGC</w:t>
      </w:r>
    </w:p>
    <w:p w:rsidR="00930C6D" w:rsidRDefault="00930C6D" w:rsidP="00930C6D">
      <w:pPr>
        <w:pStyle w:val="ListParagraph"/>
        <w:numPr>
          <w:ilvl w:val="0"/>
          <w:numId w:val="1"/>
        </w:numPr>
        <w:spacing w:after="0" w:line="240" w:lineRule="auto"/>
      </w:pPr>
      <w:r>
        <w:t>Lecture 5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Transactions between areas</w:t>
      </w:r>
    </w:p>
    <w:p w:rsidR="00CF0B9D" w:rsidRDefault="00CF0B9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Economic dispatch</w:t>
      </w:r>
    </w:p>
    <w:p w:rsidR="00CF0B9D" w:rsidRDefault="00930C6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Constraints</w:t>
      </w:r>
    </w:p>
    <w:p w:rsidR="00CF0B9D" w:rsidRDefault="00930C6D" w:rsidP="00CF0B9D">
      <w:pPr>
        <w:pStyle w:val="ListParagraph"/>
        <w:numPr>
          <w:ilvl w:val="1"/>
          <w:numId w:val="1"/>
        </w:numPr>
        <w:spacing w:after="0" w:line="240" w:lineRule="auto"/>
      </w:pPr>
      <w:r>
        <w:t>Locational Marginal Price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Magnetics associated with T-lines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Inductance of single line</w:t>
      </w:r>
    </w:p>
    <w:p w:rsidR="00CF0B9D" w:rsidRDefault="00930C6D" w:rsidP="00CF0B9D">
      <w:pPr>
        <w:pStyle w:val="ListParagraph"/>
        <w:numPr>
          <w:ilvl w:val="0"/>
          <w:numId w:val="1"/>
        </w:numPr>
        <w:spacing w:after="0" w:line="240" w:lineRule="auto"/>
      </w:pPr>
      <w:r>
        <w:t>Lecture 6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Inductance of parallel conductors: 2, &gt;2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Symmetry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Conductor bundling</w:t>
      </w:r>
    </w:p>
    <w:p w:rsidR="00930C6D" w:rsidRDefault="00930C6D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Transposition</w:t>
      </w:r>
    </w:p>
    <w:p w:rsidR="00930C6D" w:rsidRDefault="00930C6D" w:rsidP="00930C6D">
      <w:pPr>
        <w:pStyle w:val="ListParagraph"/>
        <w:numPr>
          <w:ilvl w:val="0"/>
          <w:numId w:val="1"/>
        </w:numPr>
        <w:spacing w:after="0" w:line="240" w:lineRule="auto"/>
      </w:pPr>
      <w:r>
        <w:t>Lecture 7</w:t>
      </w:r>
    </w:p>
    <w:p w:rsidR="00930C6D" w:rsidRDefault="00A03A4C" w:rsidP="00930C6D">
      <w:pPr>
        <w:pStyle w:val="ListParagraph"/>
        <w:numPr>
          <w:ilvl w:val="1"/>
          <w:numId w:val="1"/>
        </w:numPr>
        <w:spacing w:after="0" w:line="240" w:lineRule="auto"/>
      </w:pPr>
      <w:r>
        <w:t>Conductors</w:t>
      </w:r>
    </w:p>
    <w:p w:rsidR="00A03A4C" w:rsidRDefault="00A03A4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Electric fields, single wire</w:t>
      </w:r>
    </w:p>
    <w:p w:rsidR="00A03A4C" w:rsidRDefault="00A03A4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Electric fields, multiple conductors</w:t>
      </w:r>
    </w:p>
    <w:p w:rsidR="00A03A4C" w:rsidRDefault="00A03A4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T-line capacitance</w:t>
      </w:r>
    </w:p>
    <w:p w:rsidR="00A03A4C" w:rsidRDefault="00A03A4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ACSR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Other T-line effects (underground, corona, dc, trees, </w:t>
      </w:r>
      <w:proofErr w:type="spellStart"/>
      <w:r>
        <w:t>etc</w:t>
      </w:r>
      <w:proofErr w:type="spellEnd"/>
      <w:r>
        <w:t>)</w:t>
      </w:r>
    </w:p>
    <w:p w:rsidR="00912614" w:rsidRDefault="00912614" w:rsidP="00912614">
      <w:pPr>
        <w:pStyle w:val="ListParagraph"/>
        <w:numPr>
          <w:ilvl w:val="0"/>
          <w:numId w:val="1"/>
        </w:numPr>
        <w:spacing w:after="0" w:line="240" w:lineRule="auto"/>
      </w:pPr>
      <w:r>
        <w:t>Lecture 8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T-line models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V(x), I(x) equations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T-line ABCD matrix</w:t>
      </w:r>
    </w:p>
    <w:p w:rsidR="00912614" w:rsidRDefault="0091261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Pi model</w:t>
      </w:r>
    </w:p>
    <w:p w:rsidR="00912614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Simplifications: m</w:t>
      </w:r>
      <w:r w:rsidR="00912614">
        <w:t>edium</w:t>
      </w:r>
      <w:r>
        <w:t xml:space="preserve"> &amp; short length line, lossless</w:t>
      </w:r>
    </w:p>
    <w:p w:rsidR="00912614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Ideal transformers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lastRenderedPageBreak/>
        <w:t>Real transformers: core loss, leakage, finite core mu</w:t>
      </w:r>
    </w:p>
    <w:p w:rsidR="002243CC" w:rsidRDefault="002243CC" w:rsidP="002243CC">
      <w:pPr>
        <w:pStyle w:val="ListParagraph"/>
        <w:numPr>
          <w:ilvl w:val="1"/>
          <w:numId w:val="1"/>
        </w:numPr>
        <w:spacing w:after="0" w:line="240" w:lineRule="auto"/>
      </w:pPr>
      <w:r>
        <w:t>Transformer equivalent circuit</w:t>
      </w:r>
    </w:p>
    <w:p w:rsidR="002243CC" w:rsidRDefault="002243CC" w:rsidP="002243CC">
      <w:pPr>
        <w:pStyle w:val="ListParagraph"/>
        <w:numPr>
          <w:ilvl w:val="0"/>
          <w:numId w:val="1"/>
        </w:numPr>
        <w:spacing w:after="0" w:line="240" w:lineRule="auto"/>
      </w:pPr>
      <w:r>
        <w:t>Lecture 9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Referring</w:t>
      </w:r>
    </w:p>
    <w:p w:rsidR="00431EC4" w:rsidRDefault="00431EC4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Open circuit/short circuit tests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Per unit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3 phase per unit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Change of base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3 phase transformers (Y-Y, Y-delta, delta-delta)</w:t>
      </w:r>
    </w:p>
    <w:p w:rsidR="00D51F1B" w:rsidRDefault="00D51F1B" w:rsidP="00D51F1B">
      <w:pPr>
        <w:pStyle w:val="ListParagraph"/>
        <w:numPr>
          <w:ilvl w:val="0"/>
          <w:numId w:val="1"/>
        </w:numPr>
        <w:spacing w:after="0" w:line="240" w:lineRule="auto"/>
      </w:pPr>
      <w:r>
        <w:t>Lecture 10</w:t>
      </w:r>
    </w:p>
    <w:p w:rsidR="002243CC" w:rsidRDefault="002243CC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Special transformers: LTC, phase shifting</w:t>
      </w:r>
      <w:r w:rsidR="00D51F1B">
        <w:t>, autotransformers</w:t>
      </w:r>
    </w:p>
    <w:p w:rsidR="00D51F1B" w:rsidRDefault="00D51F1B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Low probability high impact events</w:t>
      </w:r>
    </w:p>
    <w:p w:rsidR="00D51F1B" w:rsidRDefault="00D51F1B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Load model</w:t>
      </w:r>
    </w:p>
    <w:p w:rsidR="00D51F1B" w:rsidRDefault="00D51F1B" w:rsidP="00A03A4C">
      <w:pPr>
        <w:pStyle w:val="ListParagraph"/>
        <w:numPr>
          <w:ilvl w:val="1"/>
          <w:numId w:val="1"/>
        </w:numPr>
        <w:spacing w:after="0" w:line="240" w:lineRule="auto"/>
      </w:pPr>
      <w:r>
        <w:t>Generator model</w:t>
      </w:r>
    </w:p>
    <w:p w:rsidR="00D51F1B" w:rsidRDefault="00D51F1B" w:rsidP="00A03A4C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Linear </w:t>
      </w:r>
      <w:proofErr w:type="spellStart"/>
      <w:r>
        <w:t>vs</w:t>
      </w:r>
      <w:proofErr w:type="spellEnd"/>
      <w:r>
        <w:t xml:space="preserve"> nonlinear</w:t>
      </w:r>
    </w:p>
    <w:p w:rsidR="00D51F1B" w:rsidRDefault="00D51F1B" w:rsidP="00D51F1B">
      <w:pPr>
        <w:pStyle w:val="ListParagraph"/>
        <w:numPr>
          <w:ilvl w:val="0"/>
          <w:numId w:val="1"/>
        </w:numPr>
        <w:spacing w:after="0" w:line="240" w:lineRule="auto"/>
      </w:pPr>
      <w:r>
        <w:t>Lecture 11</w:t>
      </w:r>
    </w:p>
    <w:p w:rsidR="00D51F1B" w:rsidRDefault="006C7FFB" w:rsidP="00D51F1B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Ybus</w:t>
      </w:r>
      <w:proofErr w:type="spellEnd"/>
    </w:p>
    <w:p w:rsidR="006C7FFB" w:rsidRDefault="006C7FFB" w:rsidP="00D51F1B">
      <w:pPr>
        <w:pStyle w:val="ListParagraph"/>
        <w:numPr>
          <w:ilvl w:val="1"/>
          <w:numId w:val="1"/>
        </w:numPr>
        <w:spacing w:after="0" w:line="240" w:lineRule="auto"/>
      </w:pPr>
      <w:r>
        <w:t>Modification: shunts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V-I relationship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Power flow equations</w:t>
      </w:r>
    </w:p>
    <w:p w:rsidR="006C7FFB" w:rsidRDefault="006C7FFB" w:rsidP="006C7FFB">
      <w:pPr>
        <w:pStyle w:val="ListParagraph"/>
        <w:numPr>
          <w:ilvl w:val="0"/>
          <w:numId w:val="1"/>
        </w:numPr>
        <w:spacing w:after="0" w:line="240" w:lineRule="auto"/>
      </w:pPr>
      <w:r>
        <w:t>Lecture 12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Iterative methods: gauss iteration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Slack bus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Gauss-</w:t>
      </w:r>
      <w:proofErr w:type="spellStart"/>
      <w:r>
        <w:t>seidel</w:t>
      </w:r>
      <w:proofErr w:type="spellEnd"/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>PF bus types</w:t>
      </w:r>
    </w:p>
    <w:p w:rsidR="002A196B" w:rsidRDefault="002A196B" w:rsidP="002A196B">
      <w:pPr>
        <w:pStyle w:val="ListParagraph"/>
        <w:numPr>
          <w:ilvl w:val="0"/>
          <w:numId w:val="1"/>
        </w:numPr>
        <w:spacing w:after="0" w:line="240" w:lineRule="auto"/>
      </w:pPr>
      <w:r>
        <w:t>Lecture 13</w:t>
      </w:r>
    </w:p>
    <w:p w:rsidR="006C7FFB" w:rsidRDefault="006C7FFB" w:rsidP="006C7FFB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Newton </w:t>
      </w:r>
      <w:proofErr w:type="spellStart"/>
      <w:r>
        <w:t>Raphson</w:t>
      </w:r>
      <w:proofErr w:type="spellEnd"/>
    </w:p>
    <w:p w:rsidR="006C7FFB" w:rsidRDefault="006C7FFB" w:rsidP="0094380E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Jacobian</w:t>
      </w:r>
      <w:proofErr w:type="spellEnd"/>
    </w:p>
    <w:p w:rsidR="002A7792" w:rsidRDefault="002A7792" w:rsidP="002A7792">
      <w:pPr>
        <w:spacing w:after="0" w:line="240" w:lineRule="auto"/>
        <w:rPr>
          <w:b/>
          <w:sz w:val="24"/>
        </w:rPr>
      </w:pPr>
    </w:p>
    <w:p w:rsidR="002A7792" w:rsidRDefault="002A7792" w:rsidP="002A7792">
      <w:pPr>
        <w:spacing w:after="0" w:line="240" w:lineRule="auto"/>
        <w:rPr>
          <w:b/>
          <w:sz w:val="24"/>
        </w:rPr>
      </w:pPr>
      <w:r w:rsidRPr="002A7792">
        <w:rPr>
          <w:b/>
          <w:sz w:val="24"/>
        </w:rPr>
        <w:t>Test</w:t>
      </w:r>
      <w:r>
        <w:rPr>
          <w:b/>
          <w:sz w:val="24"/>
        </w:rPr>
        <w:t xml:space="preserve"> 1</w:t>
      </w:r>
    </w:p>
    <w:p w:rsidR="002A7792" w:rsidRPr="002A7792" w:rsidRDefault="002A7792" w:rsidP="002A7792">
      <w:pPr>
        <w:spacing w:after="0" w:line="240" w:lineRule="auto"/>
        <w:rPr>
          <w:b/>
          <w:sz w:val="24"/>
        </w:rPr>
      </w:pPr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14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Dishonest N-R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Decoupled PF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Fast decoupled PF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DC PF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Control</w:t>
      </w:r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15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PTDF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LODF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Flowgates</w:t>
      </w:r>
      <w:proofErr w:type="spellEnd"/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Power plants, turbines</w:t>
      </w:r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16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Fuel costs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Economic dispatch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Lagrangian</w:t>
      </w:r>
      <w:proofErr w:type="spellEnd"/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Lambda iteration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lastRenderedPageBreak/>
        <w:t>Generator limits</w:t>
      </w:r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17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Transmission losses, penalty factor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Markets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Optimal power flow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Congestion, LMP</w:t>
      </w:r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18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Faults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RL circuit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Generator </w:t>
      </w:r>
      <w:proofErr w:type="spellStart"/>
      <w:r>
        <w:t>reactances</w:t>
      </w:r>
      <w:proofErr w:type="spellEnd"/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19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Symmetric fault solution using superposition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Grounding</w:t>
      </w:r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20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Asymmetric faults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Symmetric components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Thevenin</w:t>
      </w:r>
      <w:proofErr w:type="spellEnd"/>
      <w:r>
        <w:t xml:space="preserve"> equivalent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Grounding</w:t>
      </w:r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21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Single line to ground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Line to line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Double line to ground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Faults on lines</w:t>
      </w:r>
    </w:p>
    <w:p w:rsidR="004C5E99" w:rsidRDefault="004C5E99" w:rsidP="004C5E99">
      <w:pPr>
        <w:pStyle w:val="ListParagraph"/>
        <w:numPr>
          <w:ilvl w:val="0"/>
          <w:numId w:val="1"/>
        </w:numPr>
        <w:spacing w:after="0" w:line="240" w:lineRule="auto"/>
      </w:pPr>
      <w:r>
        <w:t>Lecture 22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Power system protection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Radial </w:t>
      </w:r>
      <w:proofErr w:type="spellStart"/>
      <w:r>
        <w:t>vs</w:t>
      </w:r>
      <w:proofErr w:type="spellEnd"/>
      <w:r>
        <w:t xml:space="preserve"> network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Directional, impedance, differential relays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Other relays</w:t>
      </w:r>
    </w:p>
    <w:p w:rsidR="004C5E99" w:rsidRDefault="004C5E99" w:rsidP="004C5E99">
      <w:pPr>
        <w:pStyle w:val="ListParagraph"/>
        <w:numPr>
          <w:ilvl w:val="1"/>
          <w:numId w:val="1"/>
        </w:numPr>
        <w:spacing w:after="0" w:line="240" w:lineRule="auto"/>
      </w:pPr>
      <w:r>
        <w:t>GPS timing</w:t>
      </w:r>
    </w:p>
    <w:p w:rsidR="002A7792" w:rsidRDefault="002A7792" w:rsidP="002A7792">
      <w:pPr>
        <w:spacing w:after="0" w:line="240" w:lineRule="auto"/>
      </w:pPr>
    </w:p>
    <w:p w:rsidR="002A7792" w:rsidRPr="002A7792" w:rsidRDefault="002A7792" w:rsidP="002A7792">
      <w:pPr>
        <w:spacing w:after="0" w:line="240" w:lineRule="auto"/>
        <w:rPr>
          <w:b/>
          <w:sz w:val="24"/>
        </w:rPr>
      </w:pPr>
      <w:r>
        <w:rPr>
          <w:b/>
          <w:sz w:val="24"/>
        </w:rPr>
        <w:t>Test 2</w:t>
      </w:r>
    </w:p>
    <w:p w:rsidR="002A7792" w:rsidRDefault="002A7792" w:rsidP="002A7792">
      <w:pPr>
        <w:spacing w:after="0" w:line="240" w:lineRule="auto"/>
      </w:pPr>
    </w:p>
    <w:p w:rsidR="004C5E99" w:rsidRDefault="002A7792" w:rsidP="002A7792">
      <w:pPr>
        <w:pStyle w:val="ListParagraph"/>
        <w:numPr>
          <w:ilvl w:val="0"/>
          <w:numId w:val="1"/>
        </w:numPr>
        <w:spacing w:after="0" w:line="240" w:lineRule="auto"/>
      </w:pPr>
      <w:r>
        <w:t>Lecture 23</w:t>
      </w:r>
    </w:p>
    <w:p w:rsidR="002A7792" w:rsidRDefault="002A7792" w:rsidP="002A7792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Generator </w:t>
      </w:r>
      <w:r w:rsidR="00EA0D5D">
        <w:t xml:space="preserve">electrical &amp; mechanical </w:t>
      </w:r>
      <w:r>
        <w:t>model</w:t>
      </w:r>
      <w:r w:rsidR="00EA0D5D">
        <w:t>s</w:t>
      </w:r>
    </w:p>
    <w:p w:rsidR="002A7792" w:rsidRDefault="002A7792" w:rsidP="002A7792">
      <w:pPr>
        <w:pStyle w:val="ListParagraph"/>
        <w:numPr>
          <w:ilvl w:val="1"/>
          <w:numId w:val="1"/>
        </w:numPr>
        <w:spacing w:after="0" w:line="240" w:lineRule="auto"/>
      </w:pPr>
      <w:r>
        <w:t>Swing equation</w:t>
      </w:r>
    </w:p>
    <w:p w:rsidR="002A7792" w:rsidRDefault="002A7792" w:rsidP="002A7792">
      <w:pPr>
        <w:pStyle w:val="ListParagraph"/>
        <w:numPr>
          <w:ilvl w:val="1"/>
          <w:numId w:val="1"/>
        </w:numPr>
        <w:spacing w:after="0" w:line="240" w:lineRule="auto"/>
      </w:pPr>
      <w:r>
        <w:t>SMIB</w:t>
      </w:r>
    </w:p>
    <w:p w:rsidR="00EA0D5D" w:rsidRDefault="002A7792" w:rsidP="002A7792">
      <w:pPr>
        <w:pStyle w:val="ListParagraph"/>
        <w:numPr>
          <w:ilvl w:val="1"/>
          <w:numId w:val="1"/>
        </w:numPr>
        <w:spacing w:after="0" w:line="240" w:lineRule="auto"/>
      </w:pPr>
      <w:r>
        <w:t>Numerical integration</w:t>
      </w:r>
    </w:p>
    <w:p w:rsidR="002A7792" w:rsidRDefault="002A7792" w:rsidP="002A7792">
      <w:pPr>
        <w:pStyle w:val="ListParagraph"/>
        <w:numPr>
          <w:ilvl w:val="1"/>
          <w:numId w:val="1"/>
        </w:numPr>
        <w:spacing w:after="0" w:line="240" w:lineRule="auto"/>
      </w:pPr>
      <w:r>
        <w:t>Euler’s method</w:t>
      </w:r>
    </w:p>
    <w:p w:rsidR="002A7792" w:rsidRDefault="00B27F90" w:rsidP="00B27F90">
      <w:pPr>
        <w:pStyle w:val="ListParagraph"/>
        <w:numPr>
          <w:ilvl w:val="0"/>
          <w:numId w:val="1"/>
        </w:numPr>
        <w:spacing w:after="0" w:line="240" w:lineRule="auto"/>
      </w:pPr>
      <w:r>
        <w:t>Lecture 24</w:t>
      </w:r>
    </w:p>
    <w:p w:rsidR="00B27F90" w:rsidRDefault="00B27F90" w:rsidP="00B27F90">
      <w:pPr>
        <w:pStyle w:val="ListParagraph"/>
        <w:numPr>
          <w:ilvl w:val="1"/>
          <w:numId w:val="1"/>
        </w:numPr>
        <w:spacing w:after="0" w:line="240" w:lineRule="auto"/>
      </w:pPr>
      <w:r>
        <w:t>Equal area criteria</w:t>
      </w:r>
    </w:p>
    <w:p w:rsidR="00EA0D5D" w:rsidRDefault="00EA0D5D" w:rsidP="00B27F90">
      <w:pPr>
        <w:pStyle w:val="ListParagraph"/>
        <w:numPr>
          <w:ilvl w:val="1"/>
          <w:numId w:val="1"/>
        </w:numPr>
        <w:spacing w:after="0" w:line="240" w:lineRule="auto"/>
      </w:pPr>
      <w:r>
        <w:t>Damping</w:t>
      </w:r>
    </w:p>
    <w:p w:rsidR="00EA0D5D" w:rsidRDefault="00EA0D5D" w:rsidP="00B27F90">
      <w:pPr>
        <w:pStyle w:val="ListParagraph"/>
        <w:numPr>
          <w:ilvl w:val="1"/>
          <w:numId w:val="1"/>
        </w:numPr>
        <w:spacing w:after="0" w:line="240" w:lineRule="auto"/>
      </w:pPr>
      <w:r>
        <w:t>Two axis model, d-q</w:t>
      </w:r>
    </w:p>
    <w:p w:rsidR="00EA0D5D" w:rsidRDefault="00EA0D5D" w:rsidP="00B27F90">
      <w:pPr>
        <w:pStyle w:val="ListParagraph"/>
        <w:numPr>
          <w:ilvl w:val="1"/>
          <w:numId w:val="1"/>
        </w:numPr>
        <w:spacing w:after="0" w:line="240" w:lineRule="auto"/>
      </w:pPr>
      <w:r>
        <w:t>Governors</w:t>
      </w:r>
    </w:p>
    <w:p w:rsidR="00EA0D5D" w:rsidRDefault="00EA0D5D" w:rsidP="00B27F90">
      <w:pPr>
        <w:pStyle w:val="ListParagraph"/>
        <w:numPr>
          <w:ilvl w:val="1"/>
          <w:numId w:val="1"/>
        </w:numPr>
        <w:spacing w:after="0" w:line="240" w:lineRule="auto"/>
      </w:pPr>
      <w:r>
        <w:t>Exciters</w:t>
      </w:r>
    </w:p>
    <w:p w:rsidR="00EA0D5D" w:rsidRDefault="00EA0D5D" w:rsidP="00EA0D5D">
      <w:pPr>
        <w:pStyle w:val="ListParagraph"/>
        <w:numPr>
          <w:ilvl w:val="0"/>
          <w:numId w:val="1"/>
        </w:numPr>
        <w:spacing w:after="0" w:line="240" w:lineRule="auto"/>
      </w:pPr>
      <w:r>
        <w:t>Lecture 25</w:t>
      </w:r>
    </w:p>
    <w:p w:rsidR="00EA0D5D" w:rsidRDefault="00EA0D5D" w:rsidP="00EA0D5D">
      <w:pPr>
        <w:pStyle w:val="ListParagraph"/>
        <w:numPr>
          <w:ilvl w:val="1"/>
          <w:numId w:val="1"/>
        </w:numPr>
        <w:spacing w:after="0" w:line="240" w:lineRule="auto"/>
      </w:pPr>
      <w:r>
        <w:t>Droop</w:t>
      </w:r>
    </w:p>
    <w:p w:rsidR="00EA0D5D" w:rsidRDefault="00EA0D5D" w:rsidP="00EA0D5D">
      <w:pPr>
        <w:pStyle w:val="ListParagraph"/>
        <w:numPr>
          <w:ilvl w:val="1"/>
          <w:numId w:val="1"/>
        </w:numPr>
        <w:spacing w:after="0" w:line="240" w:lineRule="auto"/>
      </w:pPr>
      <w:r>
        <w:t>Harmonics</w:t>
      </w:r>
      <w:r w:rsidR="0098343E">
        <w:t>, THD</w:t>
      </w:r>
    </w:p>
    <w:p w:rsidR="00EA0D5D" w:rsidRDefault="00EA0D5D" w:rsidP="00EA0D5D">
      <w:pPr>
        <w:pStyle w:val="ListParagraph"/>
        <w:numPr>
          <w:ilvl w:val="1"/>
          <w:numId w:val="1"/>
        </w:numPr>
        <w:spacing w:after="0" w:line="240" w:lineRule="auto"/>
      </w:pPr>
      <w:r>
        <w:lastRenderedPageBreak/>
        <w:t>Fourier</w:t>
      </w:r>
    </w:p>
    <w:p w:rsidR="00EA0D5D" w:rsidRDefault="00EA0D5D" w:rsidP="00EA0D5D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Triplen</w:t>
      </w:r>
      <w:proofErr w:type="spellEnd"/>
      <w:r>
        <w:t xml:space="preserve"> harmonics</w:t>
      </w:r>
    </w:p>
    <w:p w:rsidR="0098343E" w:rsidRDefault="0098343E" w:rsidP="00EA0D5D">
      <w:pPr>
        <w:pStyle w:val="ListParagraph"/>
        <w:numPr>
          <w:ilvl w:val="1"/>
          <w:numId w:val="1"/>
        </w:numPr>
        <w:spacing w:after="0" w:line="240" w:lineRule="auto"/>
      </w:pPr>
      <w:r>
        <w:t>Smart grid</w:t>
      </w:r>
    </w:p>
    <w:p w:rsidR="0098343E" w:rsidRDefault="00C26005" w:rsidP="00C26005">
      <w:pPr>
        <w:pStyle w:val="ListParagraph"/>
        <w:numPr>
          <w:ilvl w:val="0"/>
          <w:numId w:val="1"/>
        </w:numPr>
        <w:spacing w:after="0" w:line="240" w:lineRule="auto"/>
      </w:pPr>
      <w:r>
        <w:t>Lecture 26</w:t>
      </w:r>
    </w:p>
    <w:p w:rsidR="00C26005" w:rsidRDefault="00C26005" w:rsidP="00C26005">
      <w:pPr>
        <w:pStyle w:val="ListParagraph"/>
        <w:numPr>
          <w:ilvl w:val="1"/>
          <w:numId w:val="1"/>
        </w:numPr>
        <w:spacing w:after="0" w:line="240" w:lineRule="auto"/>
      </w:pPr>
      <w:r>
        <w:t>Primary distribution</w:t>
      </w:r>
    </w:p>
    <w:p w:rsidR="00C26005" w:rsidRDefault="00C26005" w:rsidP="00C26005">
      <w:pPr>
        <w:pStyle w:val="ListParagraph"/>
        <w:numPr>
          <w:ilvl w:val="1"/>
          <w:numId w:val="1"/>
        </w:numPr>
        <w:spacing w:after="0" w:line="240" w:lineRule="auto"/>
      </w:pPr>
      <w:r>
        <w:t>Secondary distribution</w:t>
      </w:r>
    </w:p>
    <w:p w:rsidR="00C26005" w:rsidRDefault="00C26005" w:rsidP="00C26005">
      <w:pPr>
        <w:pStyle w:val="ListParagraph"/>
        <w:numPr>
          <w:ilvl w:val="1"/>
          <w:numId w:val="1"/>
        </w:numPr>
        <w:spacing w:after="0" w:line="240" w:lineRule="auto"/>
      </w:pPr>
      <w:r>
        <w:t>Distribution substation transformers</w:t>
      </w:r>
    </w:p>
    <w:p w:rsidR="00C26005" w:rsidRDefault="00C26005" w:rsidP="00C26005">
      <w:pPr>
        <w:pStyle w:val="ListParagraph"/>
        <w:numPr>
          <w:ilvl w:val="1"/>
          <w:numId w:val="1"/>
        </w:numPr>
        <w:spacing w:after="0" w:line="240" w:lineRule="auto"/>
      </w:pPr>
      <w:r>
        <w:t>Distribution transformers</w:t>
      </w:r>
    </w:p>
    <w:p w:rsidR="00C26005" w:rsidRDefault="00C26005" w:rsidP="00C26005">
      <w:pPr>
        <w:pStyle w:val="ListParagraph"/>
        <w:numPr>
          <w:ilvl w:val="1"/>
          <w:numId w:val="1"/>
        </w:numPr>
        <w:spacing w:after="0" w:line="240" w:lineRule="auto"/>
      </w:pPr>
      <w:r>
        <w:t>Shunt capacitors</w:t>
      </w:r>
    </w:p>
    <w:p w:rsidR="00C26005" w:rsidRDefault="00C26005" w:rsidP="00C26005">
      <w:pPr>
        <w:pStyle w:val="ListParagraph"/>
        <w:numPr>
          <w:ilvl w:val="1"/>
          <w:numId w:val="1"/>
        </w:numPr>
        <w:spacing w:after="0" w:line="240" w:lineRule="auto"/>
      </w:pPr>
      <w:r>
        <w:t>Reliability metrics</w:t>
      </w:r>
    </w:p>
    <w:sectPr w:rsidR="00C26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11447"/>
    <w:multiLevelType w:val="hybridMultilevel"/>
    <w:tmpl w:val="52DC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B9D"/>
    <w:rsid w:val="001C65F8"/>
    <w:rsid w:val="002243CC"/>
    <w:rsid w:val="002722B2"/>
    <w:rsid w:val="002A196B"/>
    <w:rsid w:val="002A7792"/>
    <w:rsid w:val="00431EC4"/>
    <w:rsid w:val="004C5E99"/>
    <w:rsid w:val="00560FA2"/>
    <w:rsid w:val="006A1EF2"/>
    <w:rsid w:val="006C7FFB"/>
    <w:rsid w:val="00912614"/>
    <w:rsid w:val="00930C6D"/>
    <w:rsid w:val="0094380E"/>
    <w:rsid w:val="0098343E"/>
    <w:rsid w:val="00A03A4C"/>
    <w:rsid w:val="00B27F90"/>
    <w:rsid w:val="00C26005"/>
    <w:rsid w:val="00CF0B9D"/>
    <w:rsid w:val="00D51F1B"/>
    <w:rsid w:val="00EA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B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11</cp:revision>
  <cp:lastPrinted>2011-10-04T15:51:00Z</cp:lastPrinted>
  <dcterms:created xsi:type="dcterms:W3CDTF">2011-10-04T15:10:00Z</dcterms:created>
  <dcterms:modified xsi:type="dcterms:W3CDTF">2011-12-10T01:30:00Z</dcterms:modified>
</cp:coreProperties>
</file>